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>Дело № 2-1084</w:t>
      </w:r>
      <w:r>
        <w:rPr>
          <w:rFonts w:ascii="Times New Roman" w:eastAsia="Times New Roman" w:hAnsi="Times New Roman" w:cs="Times New Roman"/>
          <w:sz w:val="22"/>
          <w:szCs w:val="22"/>
        </w:rPr>
        <w:t>-2602/24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ЗАОЧНОЕ 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(резолютивная часть)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 ма</w:t>
      </w:r>
      <w:r>
        <w:rPr>
          <w:rFonts w:ascii="Times New Roman" w:eastAsia="Times New Roman" w:hAnsi="Times New Roman" w:cs="Times New Roman"/>
          <w:sz w:val="26"/>
          <w:szCs w:val="26"/>
        </w:rPr>
        <w:t>я 2024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2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ХМАО-Югры Бордунов М.Б., при секретаре судебного заседания </w:t>
      </w:r>
      <w:r>
        <w:rPr>
          <w:rFonts w:ascii="Times New Roman" w:eastAsia="Times New Roman" w:hAnsi="Times New Roman" w:cs="Times New Roman"/>
          <w:sz w:val="26"/>
          <w:szCs w:val="26"/>
        </w:rPr>
        <w:t>Слесаревой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Т.И., 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>Панюшенко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Татьяны Васильевны к индивидуальному предпринимателю </w:t>
      </w:r>
      <w:r>
        <w:rPr>
          <w:rFonts w:ascii="Times New Roman" w:eastAsia="Times New Roman" w:hAnsi="Times New Roman" w:cs="Times New Roman"/>
          <w:sz w:val="26"/>
          <w:szCs w:val="26"/>
        </w:rPr>
        <w:t>Малюзину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Александру Андреевичу о защите прав потребителя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167, 194-199, 233, 235 Гражданского процессуального кодекса Российской Федерации,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Исковые требования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Панюшенко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Татьяны Васильевны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12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индивидуальному предпринимателю </w:t>
      </w:r>
      <w:r>
        <w:rPr>
          <w:rFonts w:ascii="Times New Roman" w:eastAsia="Times New Roman" w:hAnsi="Times New Roman" w:cs="Times New Roman"/>
          <w:sz w:val="26"/>
          <w:szCs w:val="26"/>
        </w:rPr>
        <w:t>Малюзину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Александру Андреевичу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ИНН </w:t>
      </w:r>
      <w:r>
        <w:rPr>
          <w:rStyle w:val="cat-UserDefinedgrp-15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защите прав потребителя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– удовлетворить.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индивидуального предпринимателя </w:t>
      </w:r>
      <w:r>
        <w:rPr>
          <w:rFonts w:ascii="Times New Roman" w:eastAsia="Times New Roman" w:hAnsi="Times New Roman" w:cs="Times New Roman"/>
          <w:sz w:val="26"/>
          <w:szCs w:val="26"/>
        </w:rPr>
        <w:t>Малюзина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Александра Андреевича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пользу </w:t>
      </w:r>
      <w:r>
        <w:rPr>
          <w:rFonts w:ascii="Times New Roman" w:eastAsia="Times New Roman" w:hAnsi="Times New Roman" w:cs="Times New Roman"/>
          <w:sz w:val="26"/>
          <w:szCs w:val="26"/>
        </w:rPr>
        <w:t>Панюшенко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Татьяны Васильевны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денежные средства, уплаченные по договору оказания услуги по бурению водозаборной скважины, в сумме 36 800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штраф в пол</w:t>
      </w:r>
      <w:r>
        <w:rPr>
          <w:rFonts w:ascii="Times New Roman" w:eastAsia="Times New Roman" w:hAnsi="Times New Roman" w:cs="Times New Roman"/>
          <w:sz w:val="26"/>
          <w:szCs w:val="26"/>
        </w:rPr>
        <w:t>ьзу потребителя в размере 18 400 рублей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судебные расходы по оплате почтовых услуг в сумме 783 рубля, а всего взыскать 55 983 (пятьдесят пять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</w:t>
      </w:r>
      <w:r>
        <w:rPr>
          <w:rFonts w:ascii="Times New Roman" w:eastAsia="Times New Roman" w:hAnsi="Times New Roman" w:cs="Times New Roman"/>
          <w:sz w:val="26"/>
          <w:szCs w:val="26"/>
        </w:rPr>
        <w:t>сяч девятьсот восемьдесят три) рубля 0</w:t>
      </w:r>
      <w:r>
        <w:rPr>
          <w:rFonts w:ascii="Times New Roman" w:eastAsia="Times New Roman" w:hAnsi="Times New Roman" w:cs="Times New Roman"/>
          <w:sz w:val="26"/>
          <w:szCs w:val="26"/>
        </w:rPr>
        <w:t>0 копеек.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индивидуального предпринимателя </w:t>
      </w:r>
      <w:r>
        <w:rPr>
          <w:rFonts w:ascii="Times New Roman" w:eastAsia="Times New Roman" w:hAnsi="Times New Roman" w:cs="Times New Roman"/>
          <w:sz w:val="26"/>
          <w:szCs w:val="26"/>
        </w:rPr>
        <w:t>Малюзина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Александра Андреевича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госуд</w:t>
      </w:r>
      <w:r>
        <w:rPr>
          <w:rFonts w:ascii="Times New Roman" w:eastAsia="Times New Roman" w:hAnsi="Times New Roman" w:cs="Times New Roman"/>
          <w:sz w:val="26"/>
          <w:szCs w:val="26"/>
        </w:rPr>
        <w:t>ар</w:t>
      </w:r>
      <w:r>
        <w:rPr>
          <w:rFonts w:ascii="Times New Roman" w:eastAsia="Times New Roman" w:hAnsi="Times New Roman" w:cs="Times New Roman"/>
          <w:sz w:val="26"/>
          <w:szCs w:val="26"/>
        </w:rPr>
        <w:t>ственную пошлину в размере 1 304 рубля 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копеек в доход местного бюджета.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М.Б. Бордунов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Мировой судья судебного участка №2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______________________ М.Б. Бордунов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«_____» ______________ 20 ____ года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2-</w:t>
      </w:r>
      <w:r>
        <w:rPr>
          <w:rFonts w:ascii="Times New Roman" w:eastAsia="Times New Roman" w:hAnsi="Times New Roman" w:cs="Times New Roman"/>
          <w:sz w:val="18"/>
          <w:szCs w:val="18"/>
        </w:rPr>
        <w:t>1084</w:t>
      </w:r>
      <w:r>
        <w:rPr>
          <w:rFonts w:ascii="Times New Roman" w:eastAsia="Times New Roman" w:hAnsi="Times New Roman" w:cs="Times New Roman"/>
          <w:sz w:val="18"/>
          <w:szCs w:val="18"/>
        </w:rPr>
        <w:t>-2602/24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___________________ Т.И. </w:t>
      </w:r>
      <w:r>
        <w:rPr>
          <w:rFonts w:ascii="Times New Roman" w:eastAsia="Times New Roman" w:hAnsi="Times New Roman" w:cs="Times New Roman"/>
          <w:sz w:val="18"/>
          <w:szCs w:val="18"/>
        </w:rPr>
        <w:t>Слесарева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2rplc-7">
    <w:name w:val="cat-PassportData grp-12 rplc-7"/>
    <w:basedOn w:val="DefaultParagraphFont"/>
  </w:style>
  <w:style w:type="character" w:customStyle="1" w:styleId="cat-UserDefinedgrp-15rplc-9">
    <w:name w:val="cat-UserDefined grp-15 rplc-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